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2D" w:rsidRDefault="00333001" w:rsidP="00505B2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>Année scolaire 2022-2023</w:t>
      </w:r>
      <w:r w:rsidR="00505B2D">
        <w:rPr>
          <w:rFonts w:ascii="Maiandra GD" w:hAnsi="Maiandra GD"/>
          <w:i/>
          <w:sz w:val="24"/>
          <w:szCs w:val="24"/>
        </w:rPr>
        <w:t xml:space="preserve">          </w:t>
      </w:r>
      <w:r w:rsidR="00B53405">
        <w:rPr>
          <w:rFonts w:ascii="Maiandra GD" w:hAnsi="Maiandra GD"/>
          <w:i/>
          <w:sz w:val="24"/>
          <w:szCs w:val="24"/>
        </w:rPr>
        <w:t xml:space="preserve">                               </w:t>
      </w:r>
      <w:r w:rsidR="00B53405">
        <w:rPr>
          <w:rFonts w:ascii="Maiandra GD" w:hAnsi="Maiandra GD"/>
          <w:sz w:val="24"/>
          <w:szCs w:val="24"/>
        </w:rPr>
        <w:t>Bruxelles, le 09</w:t>
      </w:r>
      <w:r w:rsidR="00317283">
        <w:rPr>
          <w:rFonts w:ascii="Maiandra GD" w:hAnsi="Maiandra GD"/>
          <w:sz w:val="24"/>
          <w:szCs w:val="24"/>
        </w:rPr>
        <w:t xml:space="preserve"> Janvier</w:t>
      </w:r>
      <w:r>
        <w:rPr>
          <w:rFonts w:ascii="Maiandra GD" w:hAnsi="Maiandra GD"/>
          <w:sz w:val="24"/>
          <w:szCs w:val="24"/>
        </w:rPr>
        <w:t xml:space="preserve"> 202</w:t>
      </w:r>
      <w:r w:rsidR="00317283">
        <w:rPr>
          <w:rFonts w:ascii="Maiandra GD" w:hAnsi="Maiandra GD"/>
          <w:sz w:val="24"/>
          <w:szCs w:val="24"/>
        </w:rPr>
        <w:t>3</w:t>
      </w:r>
    </w:p>
    <w:p w:rsidR="002E57B4" w:rsidRDefault="002E57B4" w:rsidP="00505B2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5B2D" w:rsidTr="00505B2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2D" w:rsidRDefault="00317283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Avis N° 18</w:t>
            </w:r>
            <w:r w:rsidR="00505B2D">
              <w:rPr>
                <w:rFonts w:ascii="Maiandra GD" w:hAnsi="Maiandra GD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505B2D" w:rsidRDefault="00505B2D">
            <w:pPr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4"/>
                <w:szCs w:val="24"/>
                <w:u w:val="single"/>
              </w:rPr>
              <w:t>AUX PARENTS ET AUX ELEVES des 3èmes, 4èmes, 5èmes et 6èmes années</w:t>
            </w:r>
          </w:p>
          <w:p w:rsidR="00B53405" w:rsidRDefault="00B53405">
            <w:pPr>
              <w:rPr>
                <w:rFonts w:ascii="Maiandra GD" w:hAnsi="Maiandra GD"/>
                <w:sz w:val="24"/>
                <w:szCs w:val="24"/>
              </w:rPr>
            </w:pPr>
          </w:p>
          <w:p w:rsidR="00505B2D" w:rsidRDefault="00505B2D" w:rsidP="00317283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Objet : tutorat externe – Schola ULB</w:t>
            </w:r>
            <w:r w:rsidR="00B53405">
              <w:rPr>
                <w:rFonts w:ascii="Maiandra GD" w:hAnsi="Maiandra GD"/>
                <w:sz w:val="24"/>
                <w:szCs w:val="24"/>
              </w:rPr>
              <w:t xml:space="preserve">- </w:t>
            </w:r>
            <w:r w:rsidR="00B53405" w:rsidRPr="00B53405">
              <w:rPr>
                <w:rFonts w:ascii="Maiandra GD" w:hAnsi="Maiandra GD"/>
                <w:b/>
                <w:sz w:val="24"/>
                <w:szCs w:val="24"/>
              </w:rPr>
              <w:t>INSCRIPTION</w:t>
            </w:r>
            <w:r w:rsidR="004868D9">
              <w:rPr>
                <w:rFonts w:ascii="Maiandra GD" w:hAnsi="Maiandra GD"/>
                <w:b/>
                <w:sz w:val="24"/>
                <w:szCs w:val="24"/>
              </w:rPr>
              <w:t xml:space="preserve"> 2</w:t>
            </w:r>
            <w:r w:rsidR="004868D9" w:rsidRPr="004868D9">
              <w:rPr>
                <w:rFonts w:ascii="Maiandra GD" w:hAnsi="Maiandra GD"/>
                <w:b/>
                <w:sz w:val="24"/>
                <w:szCs w:val="24"/>
                <w:vertAlign w:val="superscript"/>
              </w:rPr>
              <w:t>ème</w:t>
            </w:r>
            <w:r w:rsidR="004868D9">
              <w:rPr>
                <w:rFonts w:ascii="Maiandra GD" w:hAnsi="Maiandra GD"/>
                <w:b/>
                <w:sz w:val="24"/>
                <w:szCs w:val="24"/>
              </w:rPr>
              <w:t xml:space="preserve"> MODULE</w:t>
            </w:r>
          </w:p>
        </w:tc>
      </w:tr>
    </w:tbl>
    <w:p w:rsidR="00B53405" w:rsidRDefault="00B53405" w:rsidP="00505B2D">
      <w:pPr>
        <w:rPr>
          <w:rFonts w:ascii="Maiandra GD" w:hAnsi="Maiandra GD"/>
          <w:sz w:val="24"/>
          <w:szCs w:val="24"/>
        </w:rPr>
      </w:pPr>
    </w:p>
    <w:p w:rsidR="002E57B4" w:rsidRDefault="002E57B4" w:rsidP="00505B2D">
      <w:pPr>
        <w:rPr>
          <w:rFonts w:ascii="Maiandra GD" w:hAnsi="Maiandra GD"/>
          <w:sz w:val="24"/>
          <w:szCs w:val="24"/>
        </w:rPr>
      </w:pPr>
    </w:p>
    <w:p w:rsidR="00505B2D" w:rsidRDefault="00505B2D" w:rsidP="004868D9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Chers parents,</w:t>
      </w:r>
      <w:r w:rsidR="003B19C5">
        <w:rPr>
          <w:rFonts w:ascii="Maiandra GD" w:hAnsi="Maiandra GD"/>
          <w:sz w:val="24"/>
          <w:szCs w:val="24"/>
        </w:rPr>
        <w:t xml:space="preserve"> c</w:t>
      </w:r>
      <w:r>
        <w:rPr>
          <w:rFonts w:ascii="Maiandra GD" w:hAnsi="Maiandra GD"/>
          <w:sz w:val="24"/>
          <w:szCs w:val="24"/>
        </w:rPr>
        <w:t>hers élèves,</w:t>
      </w:r>
    </w:p>
    <w:p w:rsidR="00505B2D" w:rsidRPr="004868D9" w:rsidRDefault="00505B2D" w:rsidP="004868D9">
      <w:pPr>
        <w:jc w:val="both"/>
        <w:rPr>
          <w:rFonts w:ascii="Maiandra GD" w:hAnsi="Maiandra GD"/>
          <w:sz w:val="24"/>
          <w:szCs w:val="24"/>
        </w:rPr>
      </w:pPr>
      <w:r w:rsidRPr="004868D9">
        <w:rPr>
          <w:rFonts w:ascii="Maiandra GD" w:hAnsi="Maiandra GD"/>
          <w:sz w:val="24"/>
          <w:szCs w:val="24"/>
        </w:rPr>
        <w:t>Dans un souci de continuité du soutien scolaire à l’Athénée Léon Lepage, nous vous proposons de vous inscrire au tutorat externe qui est organisé par Schola ULB.</w:t>
      </w:r>
    </w:p>
    <w:p w:rsidR="00B53405" w:rsidRPr="004868D9" w:rsidRDefault="004868D9" w:rsidP="004868D9">
      <w:pPr>
        <w:jc w:val="both"/>
        <w:rPr>
          <w:rFonts w:ascii="Maiandra GD" w:hAnsi="Maiandra GD"/>
          <w:sz w:val="24"/>
          <w:szCs w:val="24"/>
        </w:rPr>
      </w:pPr>
      <w:r w:rsidRPr="004868D9">
        <w:rPr>
          <w:rFonts w:ascii="Maiandra GD" w:hAnsi="Maiandra GD"/>
          <w:sz w:val="24"/>
          <w:szCs w:val="24"/>
        </w:rPr>
        <w:t>Le</w:t>
      </w:r>
      <w:r>
        <w:rPr>
          <w:rFonts w:ascii="Maiandra GD" w:hAnsi="Maiandra GD"/>
          <w:sz w:val="24"/>
          <w:szCs w:val="24"/>
        </w:rPr>
        <w:t>s séances du</w:t>
      </w:r>
      <w:r w:rsidRPr="004868D9">
        <w:rPr>
          <w:rFonts w:ascii="Maiandra GD" w:hAnsi="Maiandra GD"/>
          <w:sz w:val="24"/>
          <w:szCs w:val="24"/>
        </w:rPr>
        <w:t xml:space="preserve"> deuxième module se déroule</w:t>
      </w:r>
      <w:r w:rsidR="002E57B4">
        <w:rPr>
          <w:rFonts w:ascii="Maiandra GD" w:hAnsi="Maiandra GD"/>
          <w:sz w:val="24"/>
          <w:szCs w:val="24"/>
        </w:rPr>
        <w:t>ront</w:t>
      </w:r>
      <w:r>
        <w:rPr>
          <w:rFonts w:ascii="Maiandra GD" w:hAnsi="Maiandra GD"/>
          <w:sz w:val="24"/>
          <w:szCs w:val="24"/>
        </w:rPr>
        <w:t xml:space="preserve"> entre le </w:t>
      </w:r>
      <w:r w:rsidRPr="004868D9">
        <w:rPr>
          <w:rFonts w:ascii="Maiandra GD" w:hAnsi="Maiandra GD"/>
          <w:b/>
          <w:sz w:val="24"/>
          <w:szCs w:val="24"/>
        </w:rPr>
        <w:t>8 février 2023 et le 28 avril 2023</w:t>
      </w:r>
      <w:r w:rsidR="002E57B4">
        <w:rPr>
          <w:rFonts w:ascii="Maiandra GD" w:hAnsi="Maiandra GD"/>
          <w:b/>
          <w:sz w:val="24"/>
          <w:szCs w:val="24"/>
        </w:rPr>
        <w:t> </w:t>
      </w:r>
      <w:r w:rsidR="002E57B4">
        <w:rPr>
          <w:rFonts w:ascii="Maiandra GD" w:hAnsi="Maiandra GD"/>
          <w:sz w:val="24"/>
          <w:szCs w:val="24"/>
        </w:rPr>
        <w:t>;</w:t>
      </w:r>
      <w:r w:rsidR="00505B2D" w:rsidRPr="004868D9">
        <w:rPr>
          <w:rFonts w:ascii="Maiandra GD" w:hAnsi="Maiandra GD"/>
          <w:sz w:val="24"/>
          <w:szCs w:val="24"/>
        </w:rPr>
        <w:t xml:space="preserve"> le mercredi ou </w:t>
      </w:r>
      <w:r w:rsidRPr="004868D9">
        <w:rPr>
          <w:rFonts w:ascii="Maiandra GD" w:hAnsi="Maiandra GD"/>
          <w:sz w:val="24"/>
          <w:szCs w:val="24"/>
        </w:rPr>
        <w:t xml:space="preserve">le </w:t>
      </w:r>
      <w:r w:rsidR="00505B2D" w:rsidRPr="004868D9">
        <w:rPr>
          <w:rFonts w:ascii="Maiandra GD" w:hAnsi="Maiandra GD"/>
          <w:sz w:val="24"/>
          <w:szCs w:val="24"/>
        </w:rPr>
        <w:t>vend</w:t>
      </w:r>
      <w:r w:rsidR="003B19C5" w:rsidRPr="004868D9">
        <w:rPr>
          <w:rFonts w:ascii="Maiandra GD" w:hAnsi="Maiandra GD"/>
          <w:sz w:val="24"/>
          <w:szCs w:val="24"/>
        </w:rPr>
        <w:t xml:space="preserve">redi après-midi </w:t>
      </w:r>
      <w:r w:rsidR="003B19C5" w:rsidRPr="004868D9">
        <w:rPr>
          <w:rFonts w:ascii="Maiandra GD" w:hAnsi="Maiandra GD"/>
          <w:sz w:val="24"/>
          <w:szCs w:val="24"/>
          <w:u w:val="single"/>
        </w:rPr>
        <w:t>de 13h30 à 15h</w:t>
      </w:r>
      <w:r w:rsidR="00505B2D" w:rsidRPr="004868D9">
        <w:rPr>
          <w:rFonts w:ascii="Maiandra GD" w:hAnsi="Maiandra GD"/>
          <w:sz w:val="24"/>
          <w:szCs w:val="24"/>
        </w:rPr>
        <w:t xml:space="preserve"> à l’Athénée</w:t>
      </w:r>
      <w:r w:rsidR="00B53405" w:rsidRPr="004868D9">
        <w:rPr>
          <w:rFonts w:ascii="Maiandra GD" w:hAnsi="Maiandra GD"/>
          <w:sz w:val="24"/>
          <w:szCs w:val="24"/>
        </w:rPr>
        <w:t>.</w:t>
      </w:r>
    </w:p>
    <w:p w:rsidR="00505B2D" w:rsidRPr="004868D9" w:rsidRDefault="004868D9" w:rsidP="004868D9">
      <w:pPr>
        <w:jc w:val="both"/>
        <w:rPr>
          <w:rFonts w:ascii="Maiandra GD" w:hAnsi="Maiandra GD"/>
          <w:sz w:val="24"/>
          <w:szCs w:val="24"/>
          <w:u w:val="double"/>
        </w:rPr>
      </w:pPr>
      <w:r>
        <w:rPr>
          <w:rFonts w:ascii="Maiandra GD" w:hAnsi="Maiandra GD"/>
          <w:sz w:val="24"/>
          <w:szCs w:val="24"/>
          <w:u w:val="double"/>
        </w:rPr>
        <w:t>Le tutorat</w:t>
      </w:r>
      <w:r w:rsidR="003B19C5" w:rsidRPr="004868D9">
        <w:rPr>
          <w:rFonts w:ascii="Maiandra GD" w:hAnsi="Maiandra GD"/>
          <w:sz w:val="24"/>
          <w:szCs w:val="24"/>
          <w:u w:val="double"/>
        </w:rPr>
        <w:t xml:space="preserve"> </w:t>
      </w:r>
      <w:r w:rsidR="00505B2D" w:rsidRPr="004868D9">
        <w:rPr>
          <w:rFonts w:ascii="Maiandra GD" w:hAnsi="Maiandra GD"/>
          <w:sz w:val="24"/>
          <w:szCs w:val="24"/>
          <w:u w:val="double"/>
        </w:rPr>
        <w:t xml:space="preserve"> est pris en ch</w:t>
      </w:r>
      <w:r>
        <w:rPr>
          <w:rFonts w:ascii="Maiandra GD" w:hAnsi="Maiandra GD"/>
          <w:sz w:val="24"/>
          <w:szCs w:val="24"/>
          <w:u w:val="double"/>
        </w:rPr>
        <w:t>arge financièrement par l’école mais s</w:t>
      </w:r>
      <w:r w:rsidR="00505B2D" w:rsidRPr="004868D9">
        <w:rPr>
          <w:rFonts w:ascii="Maiandra GD" w:hAnsi="Maiandra GD"/>
          <w:sz w:val="24"/>
          <w:szCs w:val="24"/>
          <w:u w:val="double"/>
        </w:rPr>
        <w:t>’y inscrire consiste e</w:t>
      </w:r>
      <w:r>
        <w:rPr>
          <w:rFonts w:ascii="Maiandra GD" w:hAnsi="Maiandra GD"/>
          <w:sz w:val="24"/>
          <w:szCs w:val="24"/>
          <w:u w:val="double"/>
        </w:rPr>
        <w:t>n un engagement de présence à chaque séance organisée.</w:t>
      </w:r>
    </w:p>
    <w:p w:rsidR="00505B2D" w:rsidRPr="004868D9" w:rsidRDefault="00505B2D" w:rsidP="004868D9">
      <w:pPr>
        <w:jc w:val="both"/>
        <w:rPr>
          <w:rFonts w:ascii="Maiandra GD" w:hAnsi="Maiandra GD"/>
          <w:sz w:val="24"/>
          <w:szCs w:val="24"/>
          <w:u w:val="single"/>
        </w:rPr>
      </w:pPr>
      <w:r w:rsidRPr="004868D9">
        <w:rPr>
          <w:rFonts w:ascii="Maiandra GD" w:hAnsi="Maiandra GD"/>
          <w:sz w:val="24"/>
          <w:szCs w:val="24"/>
        </w:rPr>
        <w:t xml:space="preserve">Les groupes constitués par matière et niveau comprendront </w:t>
      </w:r>
      <w:r w:rsidRPr="004868D9">
        <w:rPr>
          <w:rFonts w:ascii="Maiandra GD" w:hAnsi="Maiandra GD"/>
          <w:sz w:val="24"/>
          <w:szCs w:val="24"/>
          <w:u w:val="single"/>
        </w:rPr>
        <w:t>de 3 à 8 élèves.</w:t>
      </w:r>
    </w:p>
    <w:p w:rsidR="004868D9" w:rsidRPr="004868D9" w:rsidRDefault="004868D9" w:rsidP="004868D9">
      <w:pPr>
        <w:rPr>
          <w:rFonts w:ascii="Maiandra GD" w:hAnsi="Maiandra GD" w:cs="Arial"/>
          <w:b/>
          <w:sz w:val="24"/>
          <w:szCs w:val="24"/>
        </w:rPr>
      </w:pPr>
      <w:r w:rsidRPr="004868D9">
        <w:rPr>
          <w:rFonts w:ascii="Maiandra GD" w:hAnsi="Maiandra GD" w:cs="Arial"/>
          <w:b/>
          <w:sz w:val="24"/>
          <w:szCs w:val="24"/>
        </w:rPr>
        <w:t>D’un point de vue pratique sachez que :</w:t>
      </w:r>
    </w:p>
    <w:p w:rsidR="004868D9" w:rsidRPr="004868D9" w:rsidRDefault="004868D9" w:rsidP="004868D9">
      <w:pPr>
        <w:pStyle w:val="Paragraphedeliste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4868D9">
        <w:rPr>
          <w:rFonts w:ascii="Maiandra GD" w:hAnsi="Maiandra GD" w:cs="Arial"/>
          <w:sz w:val="24"/>
          <w:szCs w:val="24"/>
        </w:rPr>
        <w:t>Les inscriptions se font</w:t>
      </w:r>
      <w:r w:rsidR="002E57B4">
        <w:rPr>
          <w:rFonts w:ascii="Maiandra GD" w:hAnsi="Maiandra GD" w:cs="Arial"/>
          <w:sz w:val="24"/>
          <w:szCs w:val="24"/>
        </w:rPr>
        <w:t xml:space="preserve"> </w:t>
      </w:r>
      <w:bookmarkStart w:id="0" w:name="_GoBack"/>
      <w:bookmarkEnd w:id="0"/>
      <w:r w:rsidR="002E57B4">
        <w:rPr>
          <w:rFonts w:ascii="Maiandra GD" w:hAnsi="Maiandra GD" w:cs="Arial"/>
          <w:sz w:val="24"/>
          <w:szCs w:val="24"/>
        </w:rPr>
        <w:t>UNIQUEMENT</w:t>
      </w:r>
      <w:r w:rsidRPr="004868D9">
        <w:rPr>
          <w:rFonts w:ascii="Maiandra GD" w:hAnsi="Maiandra GD" w:cs="Arial"/>
          <w:sz w:val="24"/>
          <w:szCs w:val="24"/>
        </w:rPr>
        <w:t xml:space="preserve"> en ligne via ce lien :</w:t>
      </w:r>
      <w:r w:rsidRPr="004868D9">
        <w:rPr>
          <w:rFonts w:ascii="Maiandra GD" w:hAnsi="Maiandra GD" w:cs="Arial"/>
          <w:sz w:val="24"/>
          <w:szCs w:val="24"/>
        </w:rPr>
        <w:br/>
      </w:r>
      <w:hyperlink r:id="rId7" w:tgtFrame="_blank" w:history="1">
        <w:r w:rsidRPr="004868D9">
          <w:rPr>
            <w:rStyle w:val="Lienhypertexte"/>
            <w:rFonts w:ascii="Maiandra GD" w:hAnsi="Maiandra GD" w:cs="Arial"/>
            <w:sz w:val="24"/>
            <w:szCs w:val="24"/>
          </w:rPr>
          <w:t>https://schola-ulb.efficy.com/efficy.dll/guest?app=Schola&amp;page=form.htm</w:t>
        </w:r>
      </w:hyperlink>
      <w:r w:rsidRPr="004868D9">
        <w:rPr>
          <w:rFonts w:ascii="Maiandra GD" w:hAnsi="Maiandra GD" w:cs="Arial"/>
          <w:sz w:val="24"/>
          <w:szCs w:val="24"/>
        </w:rPr>
        <w:t> </w:t>
      </w:r>
    </w:p>
    <w:p w:rsidR="004868D9" w:rsidRPr="004868D9" w:rsidRDefault="004868D9" w:rsidP="004868D9">
      <w:pPr>
        <w:pStyle w:val="Paragraphedeliste"/>
        <w:numPr>
          <w:ilvl w:val="0"/>
          <w:numId w:val="3"/>
        </w:numPr>
        <w:rPr>
          <w:rFonts w:ascii="Maiandra GD" w:eastAsia="Times New Roman" w:hAnsi="Maiandra GD"/>
          <w:sz w:val="24"/>
          <w:szCs w:val="24"/>
        </w:rPr>
      </w:pPr>
      <w:r w:rsidRPr="004868D9">
        <w:rPr>
          <w:rFonts w:ascii="Maiandra GD" w:eastAsia="Times New Roman" w:hAnsi="Maiandra GD"/>
          <w:sz w:val="24"/>
          <w:szCs w:val="24"/>
        </w:rPr>
        <w:t>Il existe</w:t>
      </w:r>
      <w:r w:rsidRPr="004868D9">
        <w:rPr>
          <w:rFonts w:ascii="Maiandra GD" w:hAnsi="Maiandra GD" w:cs="Arial"/>
          <w:sz w:val="24"/>
          <w:szCs w:val="24"/>
        </w:rPr>
        <w:t xml:space="preserve"> une petite vidéo</w:t>
      </w:r>
      <w:r w:rsidRPr="004868D9">
        <w:rPr>
          <w:rFonts w:ascii="Maiandra GD" w:hAnsi="Maiandra GD" w:cs="Arial"/>
          <w:sz w:val="24"/>
          <w:szCs w:val="24"/>
        </w:rPr>
        <w:t xml:space="preserve"> </w:t>
      </w:r>
      <w:r w:rsidRPr="004868D9">
        <w:rPr>
          <w:rFonts w:ascii="Maiandra GD" w:hAnsi="Maiandra GD" w:cs="Arial"/>
          <w:sz w:val="24"/>
          <w:szCs w:val="24"/>
        </w:rPr>
        <w:t>disponible à ce lien : </w:t>
      </w:r>
      <w:r w:rsidRPr="004868D9">
        <w:rPr>
          <w:rFonts w:ascii="Segoe UI Symbol" w:hAnsi="Segoe UI Symbol" w:cs="Segoe UI Symbol"/>
          <w:sz w:val="24"/>
          <w:szCs w:val="24"/>
        </w:rPr>
        <w:t>🎥</w:t>
      </w:r>
      <w:hyperlink r:id="rId8" w:tgtFrame="_blank" w:history="1">
        <w:r w:rsidRPr="004868D9">
          <w:rPr>
            <w:rStyle w:val="Lienhypertexte"/>
            <w:rFonts w:ascii="Maiandra GD" w:hAnsi="Maiandra GD" w:cs="Arial"/>
            <w:sz w:val="24"/>
            <w:szCs w:val="24"/>
          </w:rPr>
          <w:t>https://youtu.be/VaHCPAB3EJw</w:t>
        </w:r>
      </w:hyperlink>
      <w:r w:rsidRPr="004868D9">
        <w:rPr>
          <w:rFonts w:ascii="Maiandra GD" w:hAnsi="Maiandra GD" w:cs="Arial"/>
          <w:sz w:val="24"/>
          <w:szCs w:val="24"/>
        </w:rPr>
        <w:t> </w:t>
      </w:r>
      <w:r w:rsidRPr="004868D9">
        <w:rPr>
          <w:rFonts w:ascii="Segoe UI Symbol" w:hAnsi="Segoe UI Symbol" w:cs="Segoe UI Symbol"/>
          <w:sz w:val="24"/>
          <w:szCs w:val="24"/>
        </w:rPr>
        <w:t>🎥</w:t>
      </w:r>
    </w:p>
    <w:p w:rsidR="004868D9" w:rsidRPr="004868D9" w:rsidRDefault="004868D9" w:rsidP="004868D9">
      <w:pPr>
        <w:rPr>
          <w:rFonts w:ascii="Maiandra GD" w:hAnsi="Maiandra GD"/>
          <w:sz w:val="24"/>
          <w:szCs w:val="24"/>
        </w:rPr>
      </w:pPr>
      <w:r w:rsidRPr="004868D9">
        <w:rPr>
          <w:rFonts w:ascii="Maiandra GD" w:hAnsi="Maiandra GD" w:cs="Arial"/>
          <w:sz w:val="24"/>
          <w:szCs w:val="24"/>
        </w:rPr>
        <w:t>Elle présente le programme dans les grandes lignes.</w:t>
      </w:r>
    </w:p>
    <w:p w:rsidR="003B19C5" w:rsidRPr="004868D9" w:rsidRDefault="003B19C5" w:rsidP="004868D9">
      <w:pPr>
        <w:pStyle w:val="Paragraphedeliste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 w:rsidRPr="004868D9">
        <w:rPr>
          <w:rFonts w:ascii="Maiandra GD" w:hAnsi="Maiandra GD"/>
          <w:sz w:val="24"/>
          <w:szCs w:val="24"/>
        </w:rPr>
        <w:t>La plateforme sera disponible p</w:t>
      </w:r>
      <w:r w:rsidR="00B53405" w:rsidRPr="004868D9">
        <w:rPr>
          <w:rFonts w:ascii="Maiandra GD" w:hAnsi="Maiandra GD"/>
          <w:sz w:val="24"/>
          <w:szCs w:val="24"/>
        </w:rPr>
        <w:t>our les inscriptions jusqu’au</w:t>
      </w:r>
      <w:r w:rsidR="004868D9" w:rsidRPr="004868D9">
        <w:rPr>
          <w:rFonts w:ascii="Maiandra GD" w:hAnsi="Maiandra GD"/>
          <w:sz w:val="24"/>
          <w:szCs w:val="24"/>
        </w:rPr>
        <w:t xml:space="preserve"> </w:t>
      </w:r>
      <w:r w:rsidR="004868D9" w:rsidRPr="004868D9">
        <w:rPr>
          <w:rFonts w:ascii="Maiandra GD" w:hAnsi="Maiandra GD"/>
          <w:b/>
          <w:sz w:val="24"/>
          <w:szCs w:val="24"/>
        </w:rPr>
        <w:t xml:space="preserve">Lundi </w:t>
      </w:r>
      <w:r w:rsidR="00B53405" w:rsidRPr="004868D9">
        <w:rPr>
          <w:rFonts w:ascii="Maiandra GD" w:hAnsi="Maiandra GD"/>
          <w:b/>
          <w:sz w:val="24"/>
          <w:szCs w:val="24"/>
        </w:rPr>
        <w:t>16</w:t>
      </w:r>
      <w:r w:rsidR="004868D9" w:rsidRPr="004868D9">
        <w:rPr>
          <w:rFonts w:ascii="Maiandra GD" w:hAnsi="Maiandra GD"/>
          <w:b/>
          <w:sz w:val="24"/>
          <w:szCs w:val="24"/>
        </w:rPr>
        <w:t xml:space="preserve"> Janvier</w:t>
      </w:r>
      <w:r w:rsidR="004868D9" w:rsidRPr="004868D9">
        <w:rPr>
          <w:rFonts w:ascii="Maiandra GD" w:hAnsi="Maiandra GD"/>
          <w:sz w:val="24"/>
          <w:szCs w:val="24"/>
        </w:rPr>
        <w:t xml:space="preserve"> </w:t>
      </w:r>
      <w:r w:rsidRPr="004868D9">
        <w:rPr>
          <w:rFonts w:ascii="Maiandra GD" w:hAnsi="Maiandra GD"/>
          <w:sz w:val="24"/>
          <w:szCs w:val="24"/>
        </w:rPr>
        <w:t>au plus tard.</w:t>
      </w:r>
    </w:p>
    <w:p w:rsidR="004868D9" w:rsidRDefault="004868D9" w:rsidP="00505B2D">
      <w:pPr>
        <w:rPr>
          <w:rFonts w:ascii="Maiandra GD" w:hAnsi="Maiandra GD"/>
          <w:sz w:val="24"/>
          <w:szCs w:val="24"/>
        </w:rPr>
      </w:pPr>
    </w:p>
    <w:p w:rsidR="00505B2D" w:rsidRDefault="00B53405" w:rsidP="00505B2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 Directrice-Adjointe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</w:t>
      </w:r>
      <w:r w:rsidR="00333001">
        <w:rPr>
          <w:rFonts w:ascii="Maiandra GD" w:hAnsi="Maiandra GD"/>
          <w:sz w:val="24"/>
          <w:szCs w:val="24"/>
        </w:rPr>
        <w:t>Le Directeur</w:t>
      </w:r>
      <w:r w:rsidR="00505B2D">
        <w:rPr>
          <w:rFonts w:ascii="Maiandra GD" w:hAnsi="Maiandra GD"/>
          <w:sz w:val="24"/>
          <w:szCs w:val="24"/>
        </w:rPr>
        <w:t>,</w:t>
      </w:r>
    </w:p>
    <w:p w:rsidR="00505B2D" w:rsidRDefault="00B53405" w:rsidP="00505B2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J. Dayez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33001">
        <w:rPr>
          <w:rFonts w:ascii="Maiandra GD" w:hAnsi="Maiandra GD"/>
          <w:sz w:val="24"/>
          <w:szCs w:val="24"/>
        </w:rPr>
        <w:t xml:space="preserve"> R. Kiouah </w:t>
      </w:r>
      <w:r w:rsidR="003B19C5">
        <w:rPr>
          <w:noProof/>
          <w:sz w:val="24"/>
          <w:szCs w:val="24"/>
          <w:lang w:eastAsia="fr-BE"/>
        </w:rPr>
        <w:t xml:space="preserve">                                                                     </w:t>
      </w:r>
    </w:p>
    <w:p w:rsidR="00BB637C" w:rsidRDefault="00505B2D">
      <w:pPr>
        <w:rPr>
          <w:noProof/>
          <w:lang w:eastAsia="fr-BE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71E3D">
        <w:rPr>
          <w:noProof/>
          <w:sz w:val="24"/>
          <w:szCs w:val="24"/>
          <w:lang w:eastAsia="fr-BE"/>
        </w:rPr>
        <w:t xml:space="preserve"> </w:t>
      </w:r>
    </w:p>
    <w:sectPr w:rsidR="00BB63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79" w:rsidRDefault="00775279" w:rsidP="007C06A1">
      <w:pPr>
        <w:spacing w:after="0" w:line="240" w:lineRule="auto"/>
      </w:pPr>
      <w:r>
        <w:separator/>
      </w:r>
    </w:p>
  </w:endnote>
  <w:endnote w:type="continuationSeparator" w:id="0">
    <w:p w:rsidR="00775279" w:rsidRDefault="00775279" w:rsidP="007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7C06A1">
      <w:tc>
        <w:tcPr>
          <w:tcW w:w="918" w:type="dxa"/>
        </w:tcPr>
        <w:p w:rsidR="007C06A1" w:rsidRDefault="007C06A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B2147" w:rsidRPr="005B2147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C06A1" w:rsidRPr="007C06A1" w:rsidRDefault="00333001" w:rsidP="00D44F43">
          <w:pPr>
            <w:pStyle w:val="Pieddepage"/>
            <w:jc w:val="center"/>
            <w:rPr>
              <w:i/>
            </w:rPr>
          </w:pPr>
          <w:r>
            <w:rPr>
              <w:i/>
            </w:rPr>
            <w:t>2022-2023</w:t>
          </w:r>
          <w:r w:rsidR="00B82AE5">
            <w:rPr>
              <w:i/>
            </w:rPr>
            <w:t xml:space="preserve"> – Avis </w:t>
          </w:r>
          <w:r w:rsidR="00EF037D">
            <w:rPr>
              <w:i/>
            </w:rPr>
            <w:t>N°</w:t>
          </w:r>
          <w:r w:rsidR="004868D9">
            <w:rPr>
              <w:i/>
            </w:rPr>
            <w:t xml:space="preserve">18 </w:t>
          </w:r>
          <w:r w:rsidR="00505B2D">
            <w:rPr>
              <w:i/>
            </w:rPr>
            <w:t xml:space="preserve"> Schola ULB</w:t>
          </w:r>
        </w:p>
      </w:tc>
    </w:tr>
  </w:tbl>
  <w:p w:rsidR="007C06A1" w:rsidRDefault="007C06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79" w:rsidRDefault="00775279" w:rsidP="007C06A1">
      <w:pPr>
        <w:spacing w:after="0" w:line="240" w:lineRule="auto"/>
      </w:pPr>
      <w:r>
        <w:separator/>
      </w:r>
    </w:p>
  </w:footnote>
  <w:footnote w:type="continuationSeparator" w:id="0">
    <w:p w:rsidR="00775279" w:rsidRDefault="00775279" w:rsidP="007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4A" w:rsidRDefault="00FD2CDA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165D567" wp14:editId="1AB8BBA5">
          <wp:simplePos x="0" y="0"/>
          <wp:positionH relativeFrom="page">
            <wp:posOffset>937895</wp:posOffset>
          </wp:positionH>
          <wp:positionV relativeFrom="page">
            <wp:posOffset>658495</wp:posOffset>
          </wp:positionV>
          <wp:extent cx="1640840" cy="829945"/>
          <wp:effectExtent l="0" t="0" r="0" b="8255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44A">
      <w:tab/>
    </w:r>
    <w:r w:rsidR="00E7744A">
      <w:tab/>
    </w:r>
    <w:r w:rsidRPr="0056710E">
      <w:rPr>
        <w:rFonts w:ascii="Calibri" w:eastAsia="Times New Roman" w:hAnsi="Calibri" w:cs="Times New Roman"/>
        <w:noProof/>
        <w:sz w:val="24"/>
        <w:szCs w:val="24"/>
        <w:lang w:eastAsia="fr-BE"/>
      </w:rPr>
      <w:drawing>
        <wp:inline distT="0" distB="0" distL="0" distR="0" wp14:anchorId="0A5ACDEF" wp14:editId="589B0A30">
          <wp:extent cx="1732915" cy="1297305"/>
          <wp:effectExtent l="0" t="0" r="635" b="0"/>
          <wp:docPr id="1" name="Image 1" descr="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9AB"/>
    <w:multiLevelType w:val="hybridMultilevel"/>
    <w:tmpl w:val="E766CA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87F"/>
    <w:multiLevelType w:val="multilevel"/>
    <w:tmpl w:val="2B5A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A1384"/>
    <w:multiLevelType w:val="hybridMultilevel"/>
    <w:tmpl w:val="2A56B12C"/>
    <w:lvl w:ilvl="0" w:tplc="38EAD334">
      <w:numFmt w:val="bullet"/>
      <w:lvlText w:val="-"/>
      <w:lvlJc w:val="left"/>
      <w:pPr>
        <w:ind w:left="720" w:hanging="360"/>
      </w:pPr>
      <w:rPr>
        <w:rFonts w:ascii="Maiandra GD" w:eastAsiaTheme="minorHAnsi" w:hAnsi="Maiandra GD" w:cs="Arial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C"/>
    <w:rsid w:val="000E11EF"/>
    <w:rsid w:val="00177DB3"/>
    <w:rsid w:val="002276F6"/>
    <w:rsid w:val="002506BD"/>
    <w:rsid w:val="002C028F"/>
    <w:rsid w:val="002E57B4"/>
    <w:rsid w:val="00317283"/>
    <w:rsid w:val="00333001"/>
    <w:rsid w:val="003B19C5"/>
    <w:rsid w:val="00415450"/>
    <w:rsid w:val="004868D9"/>
    <w:rsid w:val="004B3F90"/>
    <w:rsid w:val="00505B2D"/>
    <w:rsid w:val="005B2147"/>
    <w:rsid w:val="006E4C38"/>
    <w:rsid w:val="00700E94"/>
    <w:rsid w:val="00761D51"/>
    <w:rsid w:val="00763B9D"/>
    <w:rsid w:val="00775279"/>
    <w:rsid w:val="007C06A1"/>
    <w:rsid w:val="00890515"/>
    <w:rsid w:val="008A7703"/>
    <w:rsid w:val="00A33F97"/>
    <w:rsid w:val="00A75941"/>
    <w:rsid w:val="00AB549C"/>
    <w:rsid w:val="00B53405"/>
    <w:rsid w:val="00B82AE5"/>
    <w:rsid w:val="00BB637C"/>
    <w:rsid w:val="00C01B9E"/>
    <w:rsid w:val="00D44F43"/>
    <w:rsid w:val="00D61C31"/>
    <w:rsid w:val="00D71E3D"/>
    <w:rsid w:val="00D7207E"/>
    <w:rsid w:val="00E7744A"/>
    <w:rsid w:val="00EB2DE5"/>
    <w:rsid w:val="00ED4980"/>
    <w:rsid w:val="00EF037D"/>
    <w:rsid w:val="00F0399A"/>
    <w:rsid w:val="00F12D71"/>
    <w:rsid w:val="00F60FA1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DD71C"/>
  <w15:docId w15:val="{153A37ED-FF1A-4437-9123-CD50D51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6A1"/>
  </w:style>
  <w:style w:type="paragraph" w:styleId="Pieddepage">
    <w:name w:val="footer"/>
    <w:basedOn w:val="Normal"/>
    <w:link w:val="Pieddepag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6A1"/>
  </w:style>
  <w:style w:type="character" w:styleId="Lienhypertexte">
    <w:name w:val="Hyperlink"/>
    <w:basedOn w:val="Policepardfaut"/>
    <w:uiPriority w:val="99"/>
    <w:semiHidden/>
    <w:unhideWhenUsed/>
    <w:rsid w:val="004868D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8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youtu.be%2FVaHCPAB3EJw&amp;data=05%7C01%7CJulie.Dayez%40brucity.education%7Cff4591f600294ae8685f08dade990de3%7Cbd6a3cb8c4b84aa6998e2fad5737002c%7C0%7C0%7C638067046212684305%7CUnknown%7CTWFpbGZsb3d8eyJWIjoiMC4wLjAwMDAiLCJQIjoiV2luMzIiLCJBTiI6Ik1haWwiLCJXVCI6Mn0%3D%7C3000%7C%7C%7C&amp;sdata=cbiFErgMIupbydKQq20V6p%2FXYHV4NBDS21c0HCFbp3Y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5.safelinks.protection.outlook.com/?url=https%3A%2F%2Fschola-ulb.efficy.com%2Fefficy.dll%2Fguest%3Fapp%3DSchola%26page%3Dform.htm&amp;data=05%7C01%7CJulie.Dayez%40brucity.education%7Cff4591f600294ae8685f08dade990de3%7Cbd6a3cb8c4b84aa6998e2fad5737002c%7C0%7C0%7C638067046212684305%7CUnknown%7CTWFpbGZsb3d8eyJWIjoiMC4wLjAwMDAiLCJQIjoiV2luMzIiLCJBTiI6Ik1haWwiLCJXVCI6Mn0%3D%7C3000%7C%7C%7C&amp;sdata=jbfvpfUJJmb9xnz1EVcoZqAPaISxpjEvxtIYNlpakTI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Julie Dayez</cp:lastModifiedBy>
  <cp:revision>3</cp:revision>
  <cp:lastPrinted>2023-01-09T12:58:00Z</cp:lastPrinted>
  <dcterms:created xsi:type="dcterms:W3CDTF">2023-01-09T12:46:00Z</dcterms:created>
  <dcterms:modified xsi:type="dcterms:W3CDTF">2023-01-09T14:06:00Z</dcterms:modified>
</cp:coreProperties>
</file>